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070" w:rsidRPr="00CD3EA2" w:rsidRDefault="00C97070" w:rsidP="00CD3EA2">
      <w:pPr>
        <w:spacing w:line="480" w:lineRule="auto"/>
        <w:jc w:val="center"/>
        <w:rPr>
          <w:rFonts w:ascii="Times New Roman" w:hAnsi="Times New Roman" w:cs="Times New Roman"/>
          <w:sz w:val="24"/>
          <w:szCs w:val="24"/>
        </w:rPr>
      </w:pPr>
    </w:p>
    <w:p w:rsidR="00C97070" w:rsidRPr="00CD3EA2" w:rsidRDefault="00C97070" w:rsidP="00CD3EA2">
      <w:pPr>
        <w:spacing w:line="480" w:lineRule="auto"/>
        <w:jc w:val="center"/>
        <w:rPr>
          <w:rFonts w:ascii="Times New Roman" w:hAnsi="Times New Roman" w:cs="Times New Roman"/>
          <w:sz w:val="24"/>
          <w:szCs w:val="24"/>
        </w:rPr>
      </w:pPr>
    </w:p>
    <w:p w:rsidR="00C97070" w:rsidRPr="00CD3EA2" w:rsidRDefault="00C97070" w:rsidP="00CD3EA2">
      <w:pPr>
        <w:spacing w:line="480" w:lineRule="auto"/>
        <w:jc w:val="center"/>
        <w:rPr>
          <w:rFonts w:ascii="Times New Roman" w:hAnsi="Times New Roman" w:cs="Times New Roman"/>
          <w:sz w:val="24"/>
          <w:szCs w:val="24"/>
        </w:rPr>
      </w:pPr>
      <w:bookmarkStart w:id="0" w:name="_GoBack"/>
      <w:bookmarkEnd w:id="0"/>
    </w:p>
    <w:p w:rsidR="00C97070" w:rsidRPr="00CD3EA2" w:rsidRDefault="00C97070" w:rsidP="00CD3EA2">
      <w:pPr>
        <w:spacing w:line="480" w:lineRule="auto"/>
        <w:jc w:val="center"/>
        <w:rPr>
          <w:rFonts w:ascii="Times New Roman" w:hAnsi="Times New Roman" w:cs="Times New Roman"/>
          <w:sz w:val="24"/>
          <w:szCs w:val="24"/>
        </w:rPr>
      </w:pPr>
    </w:p>
    <w:p w:rsidR="00C97070" w:rsidRPr="00CD3EA2" w:rsidRDefault="00C97070" w:rsidP="00CD3EA2">
      <w:pPr>
        <w:spacing w:line="480" w:lineRule="auto"/>
        <w:jc w:val="center"/>
        <w:rPr>
          <w:rFonts w:ascii="Times New Roman" w:hAnsi="Times New Roman" w:cs="Times New Roman"/>
          <w:sz w:val="24"/>
          <w:szCs w:val="24"/>
        </w:rPr>
      </w:pPr>
    </w:p>
    <w:p w:rsidR="00C97070" w:rsidRPr="00CD3EA2" w:rsidRDefault="00C97070" w:rsidP="00CD3EA2">
      <w:pPr>
        <w:spacing w:line="480" w:lineRule="auto"/>
        <w:jc w:val="center"/>
        <w:rPr>
          <w:rStyle w:val="tgc"/>
          <w:rFonts w:ascii="Times New Roman" w:hAnsi="Times New Roman" w:cs="Times New Roman"/>
          <w:sz w:val="24"/>
          <w:szCs w:val="24"/>
        </w:rPr>
      </w:pPr>
      <w:r w:rsidRPr="00CD3EA2">
        <w:rPr>
          <w:rFonts w:ascii="Times New Roman" w:hAnsi="Times New Roman" w:cs="Times New Roman"/>
          <w:sz w:val="24"/>
          <w:szCs w:val="24"/>
        </w:rPr>
        <w:t>Software Design</w:t>
      </w:r>
    </w:p>
    <w:p w:rsidR="00C97070" w:rsidRPr="00CD3EA2" w:rsidRDefault="00C97070" w:rsidP="00CD3EA2">
      <w:pPr>
        <w:spacing w:line="480" w:lineRule="auto"/>
        <w:jc w:val="center"/>
        <w:rPr>
          <w:rFonts w:ascii="Times New Roman" w:hAnsi="Times New Roman" w:cs="Times New Roman"/>
          <w:sz w:val="24"/>
          <w:szCs w:val="24"/>
        </w:rPr>
      </w:pPr>
      <w:r w:rsidRPr="00CD3EA2">
        <w:rPr>
          <w:rFonts w:ascii="Times New Roman" w:hAnsi="Times New Roman" w:cs="Times New Roman"/>
          <w:sz w:val="24"/>
          <w:szCs w:val="24"/>
        </w:rPr>
        <w:t>Name</w:t>
      </w:r>
    </w:p>
    <w:p w:rsidR="00C97070" w:rsidRPr="00CD3EA2" w:rsidRDefault="00C97070" w:rsidP="00CD3EA2">
      <w:pPr>
        <w:spacing w:line="480" w:lineRule="auto"/>
        <w:jc w:val="center"/>
        <w:rPr>
          <w:rFonts w:ascii="Times New Roman" w:hAnsi="Times New Roman" w:cs="Times New Roman"/>
          <w:sz w:val="24"/>
          <w:szCs w:val="24"/>
        </w:rPr>
      </w:pPr>
      <w:r w:rsidRPr="00CD3EA2">
        <w:rPr>
          <w:rFonts w:ascii="Times New Roman" w:hAnsi="Times New Roman" w:cs="Times New Roman"/>
          <w:sz w:val="24"/>
          <w:szCs w:val="24"/>
        </w:rPr>
        <w:t>Professor</w:t>
      </w:r>
    </w:p>
    <w:p w:rsidR="00C97070" w:rsidRPr="00CD3EA2" w:rsidRDefault="00C97070" w:rsidP="00CD3EA2">
      <w:pPr>
        <w:spacing w:line="480" w:lineRule="auto"/>
        <w:jc w:val="center"/>
        <w:rPr>
          <w:rFonts w:ascii="Times New Roman" w:hAnsi="Times New Roman" w:cs="Times New Roman"/>
          <w:sz w:val="24"/>
          <w:szCs w:val="24"/>
        </w:rPr>
      </w:pPr>
      <w:r w:rsidRPr="00CD3EA2">
        <w:rPr>
          <w:rFonts w:ascii="Times New Roman" w:hAnsi="Times New Roman" w:cs="Times New Roman"/>
          <w:sz w:val="24"/>
          <w:szCs w:val="24"/>
        </w:rPr>
        <w:t>Course</w:t>
      </w:r>
    </w:p>
    <w:p w:rsidR="00C97070" w:rsidRPr="00CD3EA2" w:rsidRDefault="00C97070" w:rsidP="00CD3EA2">
      <w:pPr>
        <w:spacing w:line="480" w:lineRule="auto"/>
        <w:jc w:val="center"/>
        <w:rPr>
          <w:rFonts w:ascii="Times New Roman" w:hAnsi="Times New Roman" w:cs="Times New Roman"/>
          <w:sz w:val="24"/>
          <w:szCs w:val="24"/>
        </w:rPr>
      </w:pPr>
      <w:r w:rsidRPr="00CD3EA2">
        <w:rPr>
          <w:rFonts w:ascii="Times New Roman" w:hAnsi="Times New Roman" w:cs="Times New Roman"/>
          <w:sz w:val="24"/>
          <w:szCs w:val="24"/>
        </w:rPr>
        <w:t>Date</w:t>
      </w:r>
    </w:p>
    <w:p w:rsidR="00C97070" w:rsidRPr="00CD3EA2" w:rsidRDefault="00C97070" w:rsidP="00CD3EA2">
      <w:pPr>
        <w:spacing w:line="480" w:lineRule="auto"/>
        <w:rPr>
          <w:rFonts w:ascii="Times New Roman" w:hAnsi="Times New Roman" w:cs="Times New Roman"/>
          <w:sz w:val="24"/>
          <w:szCs w:val="24"/>
        </w:rPr>
      </w:pPr>
    </w:p>
    <w:p w:rsidR="00C97070" w:rsidRPr="00CD3EA2" w:rsidRDefault="00C97070" w:rsidP="00CD3EA2">
      <w:pPr>
        <w:spacing w:line="480" w:lineRule="auto"/>
        <w:rPr>
          <w:rFonts w:ascii="Times New Roman" w:hAnsi="Times New Roman" w:cs="Times New Roman"/>
          <w:sz w:val="24"/>
          <w:szCs w:val="24"/>
        </w:rPr>
      </w:pPr>
      <w:r w:rsidRPr="00CD3EA2">
        <w:rPr>
          <w:rFonts w:ascii="Times New Roman" w:hAnsi="Times New Roman" w:cs="Times New Roman"/>
          <w:sz w:val="24"/>
          <w:szCs w:val="24"/>
        </w:rPr>
        <w:br w:type="page"/>
      </w:r>
    </w:p>
    <w:p w:rsidR="00464C9A" w:rsidRPr="00CD3EA2" w:rsidRDefault="00464C9A" w:rsidP="00CD3EA2">
      <w:pPr>
        <w:spacing w:line="480" w:lineRule="auto"/>
        <w:ind w:firstLine="567"/>
        <w:rPr>
          <w:rStyle w:val="tgc"/>
          <w:rFonts w:ascii="Times New Roman" w:hAnsi="Times New Roman" w:cs="Times New Roman"/>
          <w:b/>
          <w:sz w:val="24"/>
          <w:szCs w:val="24"/>
        </w:rPr>
      </w:pPr>
      <w:r w:rsidRPr="00CD3EA2">
        <w:rPr>
          <w:rFonts w:ascii="Times New Roman" w:hAnsi="Times New Roman" w:cs="Times New Roman"/>
          <w:b/>
          <w:sz w:val="24"/>
          <w:szCs w:val="24"/>
        </w:rPr>
        <w:lastRenderedPageBreak/>
        <w:t>Software Design</w:t>
      </w:r>
    </w:p>
    <w:p w:rsidR="00464C9A" w:rsidRPr="00CD3EA2" w:rsidRDefault="00464C9A" w:rsidP="00CD3EA2">
      <w:pPr>
        <w:spacing w:line="480" w:lineRule="auto"/>
        <w:ind w:firstLine="567"/>
        <w:rPr>
          <w:rFonts w:ascii="Times New Roman" w:hAnsi="Times New Roman" w:cs="Times New Roman"/>
          <w:sz w:val="24"/>
          <w:szCs w:val="24"/>
        </w:rPr>
      </w:pPr>
      <w:r w:rsidRPr="00CD3EA2">
        <w:rPr>
          <w:rFonts w:ascii="Times New Roman" w:hAnsi="Times New Roman" w:cs="Times New Roman"/>
          <w:sz w:val="24"/>
          <w:szCs w:val="24"/>
        </w:rPr>
        <w:t>Software</w:t>
      </w:r>
      <w:r w:rsidRPr="00CD3EA2">
        <w:rPr>
          <w:rFonts w:ascii="Times New Roman" w:hAnsi="Times New Roman" w:cs="Times New Roman"/>
          <w:sz w:val="24"/>
          <w:szCs w:val="24"/>
        </w:rPr>
        <w:t xml:space="preserve"> </w:t>
      </w:r>
      <w:r w:rsidRPr="00CD3EA2">
        <w:rPr>
          <w:rFonts w:ascii="Times New Roman" w:hAnsi="Times New Roman" w:cs="Times New Roman"/>
          <w:sz w:val="24"/>
          <w:szCs w:val="24"/>
        </w:rPr>
        <w:t>design</w:t>
      </w:r>
      <w:r w:rsidRPr="00CD3EA2">
        <w:rPr>
          <w:rFonts w:ascii="Times New Roman" w:hAnsi="Times New Roman" w:cs="Times New Roman"/>
          <w:sz w:val="24"/>
          <w:szCs w:val="24"/>
        </w:rPr>
        <w:t xml:space="preserve"> is the </w:t>
      </w:r>
      <w:r w:rsidRPr="00CD3EA2">
        <w:rPr>
          <w:rFonts w:ascii="Times New Roman" w:hAnsi="Times New Roman" w:cs="Times New Roman"/>
          <w:sz w:val="24"/>
          <w:szCs w:val="24"/>
        </w:rPr>
        <w:t>process of defining</w:t>
      </w:r>
      <w:r w:rsidRPr="00CD3EA2">
        <w:rPr>
          <w:rFonts w:ascii="Times New Roman" w:hAnsi="Times New Roman" w:cs="Times New Roman"/>
          <w:sz w:val="24"/>
          <w:szCs w:val="24"/>
        </w:rPr>
        <w:t xml:space="preserve"> </w:t>
      </w:r>
      <w:r w:rsidRPr="00CD3EA2">
        <w:rPr>
          <w:rFonts w:ascii="Times New Roman" w:hAnsi="Times New Roman" w:cs="Times New Roman"/>
          <w:sz w:val="24"/>
          <w:szCs w:val="24"/>
        </w:rPr>
        <w:t>software</w:t>
      </w:r>
      <w:r w:rsidRPr="00CD3EA2">
        <w:rPr>
          <w:rFonts w:ascii="Times New Roman" w:hAnsi="Times New Roman" w:cs="Times New Roman"/>
          <w:sz w:val="24"/>
          <w:szCs w:val="24"/>
        </w:rPr>
        <w:t xml:space="preserve"> strategies, capacities, objects, and the general structure and association of your code with the goal that the subs</w:t>
      </w:r>
      <w:r w:rsidR="00151B38" w:rsidRPr="00CD3EA2">
        <w:rPr>
          <w:rFonts w:ascii="Times New Roman" w:hAnsi="Times New Roman" w:cs="Times New Roman"/>
          <w:sz w:val="24"/>
          <w:szCs w:val="24"/>
        </w:rPr>
        <w:t>equent usefulness will fulfi</w:t>
      </w:r>
      <w:r w:rsidRPr="00CD3EA2">
        <w:rPr>
          <w:rFonts w:ascii="Times New Roman" w:hAnsi="Times New Roman" w:cs="Times New Roman"/>
          <w:sz w:val="24"/>
          <w:szCs w:val="24"/>
        </w:rPr>
        <w:t>l user’s needs</w:t>
      </w:r>
      <w:r w:rsidRPr="00CD3EA2">
        <w:rPr>
          <w:rFonts w:ascii="Times New Roman" w:hAnsi="Times New Roman" w:cs="Times New Roman"/>
          <w:sz w:val="24"/>
          <w:szCs w:val="24"/>
        </w:rPr>
        <w:t xml:space="preserve"> (Simon, 2018). </w:t>
      </w:r>
    </w:p>
    <w:p w:rsidR="00464C9A" w:rsidRPr="00CD3EA2" w:rsidRDefault="00464C9A" w:rsidP="00CD3EA2">
      <w:pPr>
        <w:spacing w:line="480" w:lineRule="auto"/>
        <w:ind w:firstLine="567"/>
        <w:rPr>
          <w:rFonts w:ascii="Times New Roman" w:hAnsi="Times New Roman" w:cs="Times New Roman"/>
          <w:sz w:val="24"/>
          <w:szCs w:val="24"/>
        </w:rPr>
      </w:pPr>
      <w:r w:rsidRPr="00CD3EA2">
        <w:rPr>
          <w:rFonts w:ascii="Times New Roman" w:hAnsi="Times New Roman" w:cs="Times New Roman"/>
          <w:sz w:val="24"/>
          <w:szCs w:val="24"/>
        </w:rPr>
        <w:t xml:space="preserve">There are various methods for </w:t>
      </w:r>
      <w:r w:rsidRPr="00CD3EA2">
        <w:rPr>
          <w:rFonts w:ascii="Times New Roman" w:hAnsi="Times New Roman" w:cs="Times New Roman"/>
          <w:sz w:val="24"/>
          <w:szCs w:val="24"/>
        </w:rPr>
        <w:t>designing</w:t>
      </w:r>
      <w:r w:rsidRPr="00CD3EA2">
        <w:rPr>
          <w:rFonts w:ascii="Times New Roman" w:hAnsi="Times New Roman" w:cs="Times New Roman"/>
          <w:sz w:val="24"/>
          <w:szCs w:val="24"/>
        </w:rPr>
        <w:t xml:space="preserve"> </w:t>
      </w:r>
      <w:r w:rsidRPr="00CD3EA2">
        <w:rPr>
          <w:rFonts w:ascii="Times New Roman" w:hAnsi="Times New Roman" w:cs="Times New Roman"/>
          <w:sz w:val="24"/>
          <w:szCs w:val="24"/>
        </w:rPr>
        <w:t>software</w:t>
      </w:r>
      <w:r w:rsidRPr="00CD3EA2">
        <w:rPr>
          <w:rFonts w:ascii="Times New Roman" w:hAnsi="Times New Roman" w:cs="Times New Roman"/>
          <w:sz w:val="24"/>
          <w:szCs w:val="24"/>
        </w:rPr>
        <w:t xml:space="preserve">, all of which include thinking of an underlying plan and refining it as important. Diverse </w:t>
      </w:r>
      <w:r w:rsidRPr="00CD3EA2">
        <w:rPr>
          <w:rFonts w:ascii="Times New Roman" w:hAnsi="Times New Roman" w:cs="Times New Roman"/>
          <w:sz w:val="24"/>
          <w:szCs w:val="24"/>
        </w:rPr>
        <w:t>developers</w:t>
      </w:r>
      <w:r w:rsidRPr="00CD3EA2">
        <w:rPr>
          <w:rFonts w:ascii="Times New Roman" w:hAnsi="Times New Roman" w:cs="Times New Roman"/>
          <w:sz w:val="24"/>
          <w:szCs w:val="24"/>
        </w:rPr>
        <w:t xml:space="preserve"> </w:t>
      </w:r>
      <w:proofErr w:type="spellStart"/>
      <w:r w:rsidRPr="00CD3EA2">
        <w:rPr>
          <w:rFonts w:ascii="Times New Roman" w:hAnsi="Times New Roman" w:cs="Times New Roman"/>
          <w:sz w:val="24"/>
          <w:szCs w:val="24"/>
        </w:rPr>
        <w:t>favor</w:t>
      </w:r>
      <w:proofErr w:type="spellEnd"/>
      <w:r w:rsidRPr="00CD3EA2">
        <w:rPr>
          <w:rFonts w:ascii="Times New Roman" w:hAnsi="Times New Roman" w:cs="Times New Roman"/>
          <w:sz w:val="24"/>
          <w:szCs w:val="24"/>
        </w:rPr>
        <w:t xml:space="preserve"> distinctive measures of </w:t>
      </w:r>
      <w:r w:rsidRPr="00CD3EA2">
        <w:rPr>
          <w:rFonts w:ascii="Times New Roman" w:hAnsi="Times New Roman" w:cs="Times New Roman"/>
          <w:sz w:val="24"/>
          <w:szCs w:val="24"/>
        </w:rPr>
        <w:t>design</w:t>
      </w:r>
      <w:r w:rsidRPr="00CD3EA2">
        <w:rPr>
          <w:rFonts w:ascii="Times New Roman" w:hAnsi="Times New Roman" w:cs="Times New Roman"/>
          <w:sz w:val="24"/>
          <w:szCs w:val="24"/>
        </w:rPr>
        <w:t xml:space="preserve"> in advance or </w:t>
      </w:r>
      <w:r w:rsidRPr="00CD3EA2">
        <w:rPr>
          <w:rFonts w:ascii="Times New Roman" w:hAnsi="Times New Roman" w:cs="Times New Roman"/>
          <w:sz w:val="24"/>
          <w:szCs w:val="24"/>
        </w:rPr>
        <w:t>during implementation s</w:t>
      </w:r>
      <w:r w:rsidRPr="00CD3EA2">
        <w:rPr>
          <w:rFonts w:ascii="Times New Roman" w:hAnsi="Times New Roman" w:cs="Times New Roman"/>
          <w:sz w:val="24"/>
          <w:szCs w:val="24"/>
        </w:rPr>
        <w:t xml:space="preserve">tage. For the most part the general </w:t>
      </w:r>
      <w:r w:rsidRPr="00CD3EA2">
        <w:rPr>
          <w:rFonts w:ascii="Times New Roman" w:hAnsi="Times New Roman" w:cs="Times New Roman"/>
          <w:sz w:val="24"/>
          <w:szCs w:val="24"/>
        </w:rPr>
        <w:t>design</w:t>
      </w:r>
      <w:r w:rsidRPr="00CD3EA2">
        <w:rPr>
          <w:rFonts w:ascii="Times New Roman" w:hAnsi="Times New Roman" w:cs="Times New Roman"/>
          <w:sz w:val="24"/>
          <w:szCs w:val="24"/>
        </w:rPr>
        <w:t xml:space="preserve"> ought to be well thoroughly considered and </w:t>
      </w:r>
      <w:r w:rsidRPr="00CD3EA2">
        <w:rPr>
          <w:rFonts w:ascii="Times New Roman" w:hAnsi="Times New Roman" w:cs="Times New Roman"/>
          <w:sz w:val="24"/>
          <w:szCs w:val="24"/>
        </w:rPr>
        <w:t>reviewed</w:t>
      </w:r>
      <w:r w:rsidRPr="00CD3EA2">
        <w:rPr>
          <w:rFonts w:ascii="Times New Roman" w:hAnsi="Times New Roman" w:cs="Times New Roman"/>
          <w:sz w:val="24"/>
          <w:szCs w:val="24"/>
        </w:rPr>
        <w:t xml:space="preserve"> before coding begins. </w:t>
      </w:r>
    </w:p>
    <w:p w:rsidR="00464C9A" w:rsidRPr="00CD3EA2" w:rsidRDefault="00464C9A" w:rsidP="00CD3EA2">
      <w:pPr>
        <w:spacing w:line="480" w:lineRule="auto"/>
        <w:ind w:firstLine="567"/>
        <w:rPr>
          <w:rFonts w:ascii="Times New Roman" w:hAnsi="Times New Roman" w:cs="Times New Roman"/>
          <w:sz w:val="24"/>
          <w:szCs w:val="24"/>
        </w:rPr>
      </w:pPr>
      <w:r w:rsidRPr="00CD3EA2">
        <w:rPr>
          <w:rFonts w:ascii="Times New Roman" w:hAnsi="Times New Roman" w:cs="Times New Roman"/>
          <w:sz w:val="24"/>
          <w:szCs w:val="24"/>
        </w:rPr>
        <w:t>Software</w:t>
      </w:r>
      <w:r w:rsidRPr="00CD3EA2">
        <w:rPr>
          <w:rFonts w:ascii="Times New Roman" w:hAnsi="Times New Roman" w:cs="Times New Roman"/>
          <w:sz w:val="24"/>
          <w:szCs w:val="24"/>
        </w:rPr>
        <w:t xml:space="preserve"> </w:t>
      </w:r>
      <w:r w:rsidRPr="00CD3EA2">
        <w:rPr>
          <w:rFonts w:ascii="Times New Roman" w:hAnsi="Times New Roman" w:cs="Times New Roman"/>
          <w:sz w:val="24"/>
          <w:szCs w:val="24"/>
        </w:rPr>
        <w:t>design</w:t>
      </w:r>
      <w:r w:rsidRPr="00CD3EA2">
        <w:rPr>
          <w:rFonts w:ascii="Times New Roman" w:hAnsi="Times New Roman" w:cs="Times New Roman"/>
          <w:sz w:val="24"/>
          <w:szCs w:val="24"/>
        </w:rPr>
        <w:t xml:space="preserve"> ought to incorporate a portrayal of the general engineering. This ought to incorporate the equipment, databases, and outsider structures your product will utilize or associate with. This is the master plan of what is running where and how every one of the parts will interface. </w:t>
      </w:r>
    </w:p>
    <w:p w:rsidR="005D6452" w:rsidRPr="00CD3EA2" w:rsidRDefault="00C97070" w:rsidP="00CD3EA2">
      <w:pPr>
        <w:spacing w:line="480" w:lineRule="auto"/>
        <w:ind w:firstLine="567"/>
        <w:rPr>
          <w:rFonts w:ascii="Times New Roman" w:hAnsi="Times New Roman" w:cs="Times New Roman"/>
          <w:sz w:val="24"/>
          <w:szCs w:val="24"/>
        </w:rPr>
      </w:pPr>
      <w:r w:rsidRPr="00CD3EA2">
        <w:rPr>
          <w:rFonts w:ascii="Times New Roman" w:hAnsi="Times New Roman" w:cs="Times New Roman"/>
          <w:sz w:val="24"/>
          <w:szCs w:val="24"/>
        </w:rPr>
        <w:t xml:space="preserve">Software </w:t>
      </w:r>
      <w:r w:rsidR="00464C9A" w:rsidRPr="00CD3EA2">
        <w:rPr>
          <w:rFonts w:ascii="Times New Roman" w:hAnsi="Times New Roman" w:cs="Times New Roman"/>
          <w:sz w:val="24"/>
          <w:szCs w:val="24"/>
        </w:rPr>
        <w:t>design</w:t>
      </w:r>
      <w:r w:rsidR="00464C9A" w:rsidRPr="00CD3EA2">
        <w:rPr>
          <w:rFonts w:ascii="Times New Roman" w:hAnsi="Times New Roman" w:cs="Times New Roman"/>
          <w:sz w:val="24"/>
          <w:szCs w:val="24"/>
        </w:rPr>
        <w:t xml:space="preserve"> ought to incorporate all Application </w:t>
      </w:r>
      <w:r w:rsidR="00464C9A" w:rsidRPr="00CD3EA2">
        <w:rPr>
          <w:rFonts w:ascii="Times New Roman" w:hAnsi="Times New Roman" w:cs="Times New Roman"/>
          <w:sz w:val="24"/>
          <w:szCs w:val="24"/>
        </w:rPr>
        <w:t>Software</w:t>
      </w:r>
      <w:r w:rsidR="00464C9A" w:rsidRPr="00CD3EA2">
        <w:rPr>
          <w:rFonts w:ascii="Times New Roman" w:hAnsi="Times New Roman" w:cs="Times New Roman"/>
          <w:sz w:val="24"/>
          <w:szCs w:val="24"/>
        </w:rPr>
        <w:t xml:space="preserve"> Interfaces (API) that are utilized by your code or by outer code that calls your code. The right meaning of these APIs is imperative on the grounds that once they are consented to and utilized it is greatly hard to transform them without breaking bunches of different people code.</w:t>
      </w:r>
    </w:p>
    <w:p w:rsidR="00FA1E96" w:rsidRDefault="00FA1E96" w:rsidP="00CD3EA2">
      <w:pPr>
        <w:spacing w:line="480" w:lineRule="auto"/>
        <w:jc w:val="center"/>
        <w:rPr>
          <w:rFonts w:ascii="Times New Roman" w:hAnsi="Times New Roman" w:cs="Times New Roman"/>
          <w:b/>
          <w:sz w:val="24"/>
          <w:szCs w:val="24"/>
        </w:rPr>
      </w:pPr>
    </w:p>
    <w:p w:rsidR="00FA1E96" w:rsidRDefault="00FA1E96" w:rsidP="00CD3EA2">
      <w:pPr>
        <w:spacing w:line="480" w:lineRule="auto"/>
        <w:jc w:val="center"/>
        <w:rPr>
          <w:rFonts w:ascii="Times New Roman" w:hAnsi="Times New Roman" w:cs="Times New Roman"/>
          <w:b/>
          <w:sz w:val="24"/>
          <w:szCs w:val="24"/>
        </w:rPr>
      </w:pPr>
    </w:p>
    <w:p w:rsidR="00FA1E96" w:rsidRDefault="00FA1E96" w:rsidP="00CD3EA2">
      <w:pPr>
        <w:spacing w:line="480" w:lineRule="auto"/>
        <w:jc w:val="center"/>
        <w:rPr>
          <w:rFonts w:ascii="Times New Roman" w:hAnsi="Times New Roman" w:cs="Times New Roman"/>
          <w:b/>
          <w:sz w:val="24"/>
          <w:szCs w:val="24"/>
        </w:rPr>
      </w:pPr>
    </w:p>
    <w:p w:rsidR="00FA1E96" w:rsidRDefault="00FA1E96" w:rsidP="00CD3EA2">
      <w:pPr>
        <w:spacing w:line="480" w:lineRule="auto"/>
        <w:jc w:val="center"/>
        <w:rPr>
          <w:rFonts w:ascii="Times New Roman" w:hAnsi="Times New Roman" w:cs="Times New Roman"/>
          <w:b/>
          <w:sz w:val="24"/>
          <w:szCs w:val="24"/>
        </w:rPr>
      </w:pPr>
    </w:p>
    <w:p w:rsidR="00FA1E96" w:rsidRDefault="00FA1E96" w:rsidP="00CD3EA2">
      <w:pPr>
        <w:spacing w:line="480" w:lineRule="auto"/>
        <w:jc w:val="center"/>
        <w:rPr>
          <w:rFonts w:ascii="Times New Roman" w:hAnsi="Times New Roman" w:cs="Times New Roman"/>
          <w:b/>
          <w:sz w:val="24"/>
          <w:szCs w:val="24"/>
        </w:rPr>
      </w:pPr>
    </w:p>
    <w:p w:rsidR="00FA1E96" w:rsidRDefault="00FA1E96" w:rsidP="00CD3EA2">
      <w:pPr>
        <w:spacing w:line="480" w:lineRule="auto"/>
        <w:jc w:val="center"/>
        <w:rPr>
          <w:rFonts w:ascii="Times New Roman" w:hAnsi="Times New Roman" w:cs="Times New Roman"/>
          <w:b/>
          <w:sz w:val="24"/>
          <w:szCs w:val="24"/>
        </w:rPr>
      </w:pPr>
    </w:p>
    <w:p w:rsidR="00464C9A" w:rsidRPr="00CD3EA2" w:rsidRDefault="00464C9A" w:rsidP="00CD3EA2">
      <w:pPr>
        <w:spacing w:line="480" w:lineRule="auto"/>
        <w:jc w:val="center"/>
        <w:rPr>
          <w:rFonts w:ascii="Times New Roman" w:hAnsi="Times New Roman" w:cs="Times New Roman"/>
          <w:sz w:val="24"/>
          <w:szCs w:val="24"/>
        </w:rPr>
      </w:pPr>
      <w:r w:rsidRPr="00CD3EA2">
        <w:rPr>
          <w:rFonts w:ascii="Times New Roman" w:hAnsi="Times New Roman" w:cs="Times New Roman"/>
          <w:b/>
          <w:sz w:val="24"/>
          <w:szCs w:val="24"/>
        </w:rPr>
        <w:lastRenderedPageBreak/>
        <w:t>References</w:t>
      </w:r>
    </w:p>
    <w:p w:rsidR="00464C9A" w:rsidRPr="00CD3EA2" w:rsidRDefault="00464C9A" w:rsidP="00CD3EA2">
      <w:pPr>
        <w:spacing w:line="480" w:lineRule="auto"/>
        <w:rPr>
          <w:rFonts w:ascii="Times New Roman" w:hAnsi="Times New Roman" w:cs="Times New Roman"/>
          <w:sz w:val="24"/>
          <w:szCs w:val="24"/>
        </w:rPr>
      </w:pPr>
      <w:r w:rsidRPr="00CD3EA2">
        <w:rPr>
          <w:rFonts w:ascii="Times New Roman" w:hAnsi="Times New Roman" w:cs="Times New Roman"/>
          <w:sz w:val="24"/>
          <w:szCs w:val="24"/>
        </w:rPr>
        <w:t xml:space="preserve">Simon, Brown. (2010). Structuring the Software Design Process. </w:t>
      </w:r>
      <w:proofErr w:type="gramStart"/>
      <w:r w:rsidRPr="00CD3EA2">
        <w:rPr>
          <w:rFonts w:ascii="Times New Roman" w:hAnsi="Times New Roman" w:cs="Times New Roman"/>
          <w:sz w:val="24"/>
          <w:szCs w:val="24"/>
        </w:rPr>
        <w:t>Coding the Architecture.</w:t>
      </w:r>
      <w:proofErr w:type="gramEnd"/>
      <w:r w:rsidRPr="00CD3EA2">
        <w:rPr>
          <w:rFonts w:ascii="Times New Roman" w:hAnsi="Times New Roman" w:cs="Times New Roman"/>
          <w:sz w:val="24"/>
          <w:szCs w:val="24"/>
        </w:rPr>
        <w:t xml:space="preserve"> Retrieved from: http://www.codingthearchitecture.com/2010/03/15/structuring_</w:t>
      </w:r>
      <w:r w:rsidR="00C97070" w:rsidRPr="00CD3EA2">
        <w:rPr>
          <w:rFonts w:ascii="Times New Roman" w:hAnsi="Times New Roman" w:cs="Times New Roman"/>
          <w:sz w:val="24"/>
          <w:szCs w:val="24"/>
        </w:rPr>
        <w:t>the_software_design_process.html</w:t>
      </w:r>
    </w:p>
    <w:sectPr w:rsidR="00464C9A" w:rsidRPr="00CD3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C9A"/>
    <w:rsid w:val="000E4971"/>
    <w:rsid w:val="00151B38"/>
    <w:rsid w:val="00464C9A"/>
    <w:rsid w:val="00893196"/>
    <w:rsid w:val="00B858A9"/>
    <w:rsid w:val="00C97070"/>
    <w:rsid w:val="00CD3EA2"/>
    <w:rsid w:val="00FA1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64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C9A"/>
    <w:rPr>
      <w:rFonts w:ascii="Times New Roman" w:eastAsia="Times New Roman" w:hAnsi="Times New Roman" w:cs="Times New Roman"/>
      <w:b/>
      <w:bCs/>
      <w:kern w:val="36"/>
      <w:sz w:val="48"/>
      <w:szCs w:val="48"/>
      <w:lang w:eastAsia="en-GB"/>
    </w:rPr>
  </w:style>
  <w:style w:type="character" w:customStyle="1" w:styleId="tgc">
    <w:name w:val="_tgc"/>
    <w:basedOn w:val="DefaultParagraphFont"/>
    <w:rsid w:val="00464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64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C9A"/>
    <w:rPr>
      <w:rFonts w:ascii="Times New Roman" w:eastAsia="Times New Roman" w:hAnsi="Times New Roman" w:cs="Times New Roman"/>
      <w:b/>
      <w:bCs/>
      <w:kern w:val="36"/>
      <w:sz w:val="48"/>
      <w:szCs w:val="48"/>
      <w:lang w:eastAsia="en-GB"/>
    </w:rPr>
  </w:style>
  <w:style w:type="character" w:customStyle="1" w:styleId="tgc">
    <w:name w:val="_tgc"/>
    <w:basedOn w:val="DefaultParagraphFont"/>
    <w:rsid w:val="00464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2018-02-11T11:38:00Z</dcterms:created>
  <dcterms:modified xsi:type="dcterms:W3CDTF">2018-02-11T11:46:00Z</dcterms:modified>
</cp:coreProperties>
</file>